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102" w:tblpY="-8151"/>
        <w:tblOverlap w:val="never"/>
        <w:tblW w:w="1020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1"/>
        <w:gridCol w:w="5340"/>
        <w:gridCol w:w="1479"/>
        <w:gridCol w:w="209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07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ind w:left="6907" w:hanging="6907" w:hangingChars="2150"/>
              <w:jc w:val="center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/>
                <w:b/>
                <w:bCs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ind w:left="6907" w:hanging="6907" w:hangingChars="2150"/>
              <w:jc w:val="center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ind w:left="6907" w:hanging="6907" w:hangingChars="2150"/>
              <w:jc w:val="center"/>
              <w:rPr>
                <w:rFonts w:hint="eastAsia"/>
                <w:b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ind w:left="6907" w:hanging="6907" w:hangingChars="2150"/>
              <w:jc w:val="center"/>
              <w:rPr>
                <w:rFonts w:hint="default" w:eastAsiaTheme="minorEastAsia"/>
                <w:b/>
                <w:bCs/>
                <w:kern w:val="44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舞蹈学院学生因公外出学习、观摩、演出</w:t>
            </w:r>
            <w:r>
              <w:rPr>
                <w:rFonts w:hint="eastAsia"/>
                <w:b/>
                <w:bCs/>
                <w:kern w:val="44"/>
                <w:sz w:val="32"/>
                <w:szCs w:val="32"/>
                <w:lang w:val="en-US" w:eastAsia="zh-CN"/>
              </w:rPr>
              <w:t>报备</w:t>
            </w:r>
            <w:r>
              <w:rPr>
                <w:rFonts w:hint="eastAsia"/>
                <w:b/>
                <w:bCs/>
                <w:kern w:val="44"/>
                <w:sz w:val="32"/>
                <w:szCs w:val="32"/>
                <w:lang w:eastAsia="zh-CN"/>
              </w:rPr>
              <w:t>（</w:t>
            </w:r>
            <w:r>
              <w:rPr>
                <w:rFonts w:hint="eastAsia"/>
                <w:b/>
                <w:bCs/>
                <w:kern w:val="44"/>
                <w:sz w:val="32"/>
                <w:szCs w:val="32"/>
              </w:rPr>
              <w:t>请假</w:t>
            </w:r>
            <w:r>
              <w:rPr>
                <w:rFonts w:hint="eastAsia"/>
                <w:b/>
                <w:bCs/>
                <w:kern w:val="44"/>
                <w:sz w:val="32"/>
                <w:szCs w:val="32"/>
                <w:lang w:eastAsia="zh-CN"/>
              </w:rPr>
              <w:t>）</w:t>
            </w:r>
            <w:r>
              <w:rPr>
                <w:rFonts w:hint="eastAsia"/>
                <w:b/>
                <w:bCs/>
                <w:kern w:val="44"/>
                <w:sz w:val="32"/>
                <w:szCs w:val="32"/>
                <w:lang w:val="en-US" w:eastAsia="zh-CN"/>
              </w:rPr>
              <w:t>单</w:t>
            </w:r>
          </w:p>
          <w:p>
            <w:pPr>
              <w:adjustRightInd w:val="0"/>
              <w:snapToGrid w:val="0"/>
              <w:ind w:left="6907" w:hanging="6907" w:hangingChars="2150"/>
              <w:jc w:val="center"/>
              <w:rPr>
                <w:rFonts w:hint="eastAsia"/>
                <w:b/>
                <w:bCs/>
                <w:kern w:val="44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207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8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请假人员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名单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（共   人）</w:t>
            </w:r>
          </w:p>
        </w:tc>
        <w:tc>
          <w:tcPr>
            <w:tcW w:w="5340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所属年级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班级</w:t>
            </w:r>
          </w:p>
        </w:tc>
        <w:tc>
          <w:tcPr>
            <w:tcW w:w="2097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  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事  由</w:t>
            </w:r>
          </w:p>
        </w:tc>
        <w:tc>
          <w:tcPr>
            <w:tcW w:w="5340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外出时间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地点</w:t>
            </w:r>
          </w:p>
        </w:tc>
        <w:tc>
          <w:tcPr>
            <w:tcW w:w="2097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指导(带队）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老师意见</w:t>
            </w:r>
          </w:p>
        </w:tc>
        <w:tc>
          <w:tcPr>
            <w:tcW w:w="8916" w:type="dxa"/>
            <w:gridSpan w:val="3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tabs>
                <w:tab w:val="left" w:pos="2668"/>
              </w:tabs>
              <w:jc w:val="left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ab/>
            </w:r>
          </w:p>
          <w:p>
            <w:pPr>
              <w:tabs>
                <w:tab w:val="left" w:pos="2668"/>
              </w:tabs>
              <w:jc w:val="left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签名：                    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教科研办</w:t>
            </w:r>
          </w:p>
          <w:p>
            <w:pPr>
              <w:jc w:val="center"/>
              <w:rPr>
                <w:rFonts w:hint="default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意见</w:t>
            </w:r>
          </w:p>
        </w:tc>
        <w:tc>
          <w:tcPr>
            <w:tcW w:w="8916" w:type="dxa"/>
            <w:gridSpan w:val="3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签名：                    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学管</w:t>
            </w:r>
            <w:r>
              <w:rPr>
                <w:rFonts w:hint="eastAsia" w:ascii="宋体" w:hAnsi="宋体" w:cs="宋体"/>
                <w:sz w:val="20"/>
                <w:szCs w:val="20"/>
              </w:rPr>
              <w:t>办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意见</w:t>
            </w:r>
          </w:p>
        </w:tc>
        <w:tc>
          <w:tcPr>
            <w:tcW w:w="8916" w:type="dxa"/>
            <w:gridSpan w:val="3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签名：                    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分管教学工作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院长</w:t>
            </w:r>
            <w:r>
              <w:rPr>
                <w:rFonts w:hint="eastAsia" w:ascii="宋体" w:hAnsi="宋体" w:cs="宋体"/>
                <w:sz w:val="20"/>
                <w:szCs w:val="20"/>
              </w:rPr>
              <w:t>意见</w:t>
            </w:r>
          </w:p>
        </w:tc>
        <w:tc>
          <w:tcPr>
            <w:tcW w:w="8916" w:type="dxa"/>
            <w:gridSpan w:val="3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签名：                    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91" w:type="dxa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分管学生工作书记意见</w:t>
            </w:r>
          </w:p>
        </w:tc>
        <w:tc>
          <w:tcPr>
            <w:tcW w:w="8916" w:type="dxa"/>
            <w:gridSpan w:val="3"/>
            <w:tcBorders>
              <w:top w:val="single" w:color="373737" w:sz="4" w:space="0"/>
              <w:left w:val="single" w:color="373737" w:sz="4" w:space="0"/>
              <w:bottom w:val="single" w:color="373737" w:sz="4" w:space="0"/>
              <w:right w:val="single" w:color="373737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签名：                       年   月  日</w:t>
            </w:r>
          </w:p>
        </w:tc>
      </w:tr>
    </w:tbl>
    <w:p>
      <w:pPr>
        <w:pStyle w:val="4"/>
        <w:widowControl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注</w:t>
      </w:r>
      <w:r>
        <w:rPr>
          <w:rFonts w:hint="eastAsia"/>
          <w:b/>
          <w:sz w:val="24"/>
          <w:szCs w:val="24"/>
        </w:rPr>
        <w:t>：</w:t>
      </w:r>
    </w:p>
    <w:p>
      <w:pPr>
        <w:pStyle w:val="4"/>
        <w:widowControl/>
        <w:numPr>
          <w:ilvl w:val="0"/>
          <w:numId w:val="1"/>
        </w:numPr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擅自以学院名义外出参加活动未提前报备的，经查实学院将对相关人员进行相应处理，学生出现任何意外由带队老师或组织人承担主要责任。</w:t>
      </w:r>
    </w:p>
    <w:p>
      <w:pPr>
        <w:pStyle w:val="4"/>
        <w:widowControl/>
        <w:numPr>
          <w:ilvl w:val="0"/>
          <w:numId w:val="1"/>
        </w:numPr>
        <w:ind w:left="0" w:leftChars="0" w:firstLine="0" w:firstLineChars="0"/>
        <w:rPr>
          <w:rFonts w:hint="default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</w:rPr>
        <w:t>本签批单由学工办备份，原件存教务办备查。</w:t>
      </w:r>
      <w:r>
        <w:rPr>
          <w:rFonts w:hint="eastAsia"/>
          <w:b/>
          <w:sz w:val="24"/>
          <w:szCs w:val="24"/>
          <w:lang w:val="en-US" w:eastAsia="zh-CN"/>
        </w:rPr>
        <w:t>请假人员较多时人员信息可另附。学生涉及不同辅导员时，在达到规定的时间后，辅导员要核对学生返校信息。</w:t>
      </w:r>
    </w:p>
    <w:p>
      <w:pPr>
        <w:pStyle w:val="4"/>
        <w:widowControl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1477FB"/>
    <w:multiLevelType w:val="singleLevel"/>
    <w:tmpl w:val="AC1477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